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95" w:rsidRPr="003A3417" w:rsidRDefault="00477B95" w:rsidP="00477B95">
      <w:pPr>
        <w:rPr>
          <w:b/>
        </w:rPr>
      </w:pPr>
      <w:r w:rsidRPr="00B84F80">
        <w:rPr>
          <w:b/>
          <w:sz w:val="28"/>
          <w:szCs w:val="28"/>
        </w:rPr>
        <w:t>Ministry Leaders Role Description and Expectations</w:t>
      </w:r>
    </w:p>
    <w:p w:rsidR="00477B95" w:rsidRPr="00687B29" w:rsidRDefault="00477B95" w:rsidP="00477B95">
      <w:pPr>
        <w:rPr>
          <w:i/>
        </w:rPr>
      </w:pPr>
      <w:r w:rsidRPr="00687B29">
        <w:rPr>
          <w:i/>
        </w:rPr>
        <w:t xml:space="preserve">(Note: this is just an example put together based on ‘Example Baptist’s’ constitution. </w:t>
      </w:r>
      <w:r>
        <w:rPr>
          <w:i/>
        </w:rPr>
        <w:t xml:space="preserve">The BUV sample constitution can be found here: </w:t>
      </w:r>
      <w:hyperlink r:id="rId5" w:history="1">
        <w:r w:rsidRPr="004A7DB3">
          <w:rPr>
            <w:rStyle w:val="Hyperlink"/>
            <w:i/>
          </w:rPr>
          <w:t>https://www.buv.com.au/resources/constitutions/constitutions</w:t>
        </w:r>
      </w:hyperlink>
      <w:r>
        <w:rPr>
          <w:i/>
        </w:rPr>
        <w:t xml:space="preserve">. </w:t>
      </w:r>
      <w:r w:rsidRPr="00687B29">
        <w:rPr>
          <w:i/>
        </w:rPr>
        <w:t xml:space="preserve">You can use the headings and fill in the details based on </w:t>
      </w:r>
      <w:r>
        <w:rPr>
          <w:i/>
        </w:rPr>
        <w:t xml:space="preserve">your church’s expectation of the Member’s </w:t>
      </w:r>
      <w:r w:rsidRPr="00687B29">
        <w:rPr>
          <w:i/>
        </w:rPr>
        <w:t>role)</w:t>
      </w:r>
    </w:p>
    <w:p w:rsidR="00477B95" w:rsidRDefault="00477B95" w:rsidP="00477B95">
      <w:pPr>
        <w:rPr>
          <w:b/>
        </w:rPr>
      </w:pPr>
      <w:r>
        <w:rPr>
          <w:b/>
        </w:rPr>
        <w:t>Appointed by:</w:t>
      </w:r>
    </w:p>
    <w:p w:rsidR="00477B95" w:rsidRDefault="00477B95" w:rsidP="00477B95">
      <w:r>
        <w:t xml:space="preserve">Voluntary Ministry Leaders are appointed by the Elders and Deacons of the church. </w:t>
      </w:r>
    </w:p>
    <w:p w:rsidR="00477B95" w:rsidRDefault="00477B95" w:rsidP="00477B95">
      <w:pPr>
        <w:rPr>
          <w:b/>
        </w:rPr>
      </w:pPr>
      <w:r>
        <w:rPr>
          <w:b/>
        </w:rPr>
        <w:t>Role:</w:t>
      </w:r>
    </w:p>
    <w:p w:rsidR="00477B95" w:rsidRDefault="00477B95" w:rsidP="00477B95">
      <w:r>
        <w:t xml:space="preserve">The voluntary ministry leaders are appointed to oversee and ensure the orderly running and growth of their ministry areas in line with the vision and mission of the church. </w:t>
      </w:r>
    </w:p>
    <w:p w:rsidR="00477B95" w:rsidRDefault="00477B95" w:rsidP="00477B95">
      <w:pPr>
        <w:rPr>
          <w:b/>
        </w:rPr>
      </w:pPr>
      <w:r>
        <w:rPr>
          <w:b/>
        </w:rPr>
        <w:t>Responsibilities:</w:t>
      </w:r>
    </w:p>
    <w:p w:rsidR="00477B95" w:rsidRPr="00681C0A" w:rsidRDefault="00477B95" w:rsidP="00477B95">
      <w:pPr>
        <w:pStyle w:val="ListParagraph"/>
        <w:numPr>
          <w:ilvl w:val="0"/>
          <w:numId w:val="1"/>
        </w:numPr>
        <w:rPr>
          <w:b/>
        </w:rPr>
      </w:pPr>
      <w:r>
        <w:t xml:space="preserve">To provide oversight to the day-to-day running of their ministry area. </w:t>
      </w:r>
    </w:p>
    <w:p w:rsidR="00477B95" w:rsidRPr="00037E57" w:rsidRDefault="00477B95" w:rsidP="00477B95">
      <w:pPr>
        <w:pStyle w:val="ListParagraph"/>
        <w:numPr>
          <w:ilvl w:val="0"/>
          <w:numId w:val="1"/>
        </w:numPr>
        <w:rPr>
          <w:b/>
        </w:rPr>
      </w:pPr>
      <w:r>
        <w:t>To work with the senior pastor/ministry team to develop vision and goals for their ministry area.</w:t>
      </w:r>
    </w:p>
    <w:p w:rsidR="00477B95" w:rsidRPr="00037E57" w:rsidRDefault="00477B95" w:rsidP="00477B95">
      <w:pPr>
        <w:pStyle w:val="ListParagraph"/>
        <w:numPr>
          <w:ilvl w:val="0"/>
          <w:numId w:val="1"/>
        </w:numPr>
        <w:rPr>
          <w:b/>
        </w:rPr>
      </w:pPr>
      <w:r>
        <w:t>To ensure the safety and wellbeing of all people who participate in their ministry area.</w:t>
      </w:r>
    </w:p>
    <w:p w:rsidR="00477B95" w:rsidRPr="00037E57" w:rsidRDefault="00477B95" w:rsidP="00477B95">
      <w:pPr>
        <w:pStyle w:val="ListParagraph"/>
        <w:numPr>
          <w:ilvl w:val="0"/>
          <w:numId w:val="1"/>
        </w:numPr>
        <w:rPr>
          <w:b/>
        </w:rPr>
      </w:pPr>
      <w:r>
        <w:t>To work with the pastoral team of the church to ensure the spiritual growth of those who participate in their ministry area.</w:t>
      </w:r>
    </w:p>
    <w:p w:rsidR="00477B95" w:rsidRPr="00F120FC" w:rsidRDefault="00477B95" w:rsidP="00477B95">
      <w:pPr>
        <w:pStyle w:val="ListParagraph"/>
        <w:numPr>
          <w:ilvl w:val="0"/>
          <w:numId w:val="1"/>
        </w:numPr>
        <w:rPr>
          <w:b/>
        </w:rPr>
      </w:pPr>
      <w:r>
        <w:t>To ensure compliance with all Safe Church requirements for their ministry.</w:t>
      </w:r>
    </w:p>
    <w:p w:rsidR="00477B95" w:rsidRPr="00037E57" w:rsidRDefault="00477B95" w:rsidP="00477B95">
      <w:pPr>
        <w:pStyle w:val="ListParagraph"/>
        <w:numPr>
          <w:ilvl w:val="0"/>
          <w:numId w:val="1"/>
        </w:numPr>
        <w:rPr>
          <w:b/>
        </w:rPr>
      </w:pPr>
      <w:r>
        <w:t>To commit to a Code of Conduct as developed by the church leadership</w:t>
      </w:r>
    </w:p>
    <w:p w:rsidR="00D26077" w:rsidRDefault="00D26077">
      <w:bookmarkStart w:id="0" w:name="_GoBack"/>
      <w:bookmarkEnd w:id="0"/>
    </w:p>
    <w:sectPr w:rsidR="00D26077" w:rsidSect="006963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A5706"/>
    <w:multiLevelType w:val="hybridMultilevel"/>
    <w:tmpl w:val="A09297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95"/>
    <w:rsid w:val="000B4395"/>
    <w:rsid w:val="000D2A97"/>
    <w:rsid w:val="00477B95"/>
    <w:rsid w:val="00696371"/>
    <w:rsid w:val="00D2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B4943"/>
  <w14:defaultImageDpi w14:val="32767"/>
  <w15:chartTrackingRefBased/>
  <w15:docId w15:val="{0F272CA0-3230-8040-8DD7-436072DE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7B95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v.com.au/resources/constitutions/constitu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Kirkham</dc:creator>
  <cp:keywords/>
  <dc:description/>
  <cp:lastModifiedBy>Mel Kirkham</cp:lastModifiedBy>
  <cp:revision>1</cp:revision>
  <dcterms:created xsi:type="dcterms:W3CDTF">2018-05-30T22:23:00Z</dcterms:created>
  <dcterms:modified xsi:type="dcterms:W3CDTF">2018-05-30T22:24:00Z</dcterms:modified>
</cp:coreProperties>
</file>